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4d48f187a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38f96a21f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Indiantown,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82f6f20f642d2" /><Relationship Type="http://schemas.openxmlformats.org/officeDocument/2006/relationships/numbering" Target="/word/numbering.xml" Id="Rfafe23a4efdd4e91" /><Relationship Type="http://schemas.openxmlformats.org/officeDocument/2006/relationships/settings" Target="/word/settings.xml" Id="R302c0e5785b64eb1" /><Relationship Type="http://schemas.openxmlformats.org/officeDocument/2006/relationships/image" Target="/word/media/5fd853ad-3a87-47b4-b18f-9442af05dc9e.png" Id="R29f38f96a21f4c9f" /></Relationships>
</file>