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cc4447aea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208e4a3cc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Ingram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15f0e4aba45cf" /><Relationship Type="http://schemas.openxmlformats.org/officeDocument/2006/relationships/numbering" Target="/word/numbering.xml" Id="Redea534353044335" /><Relationship Type="http://schemas.openxmlformats.org/officeDocument/2006/relationships/settings" Target="/word/settings.xml" Id="R6699e3091fa640ed" /><Relationship Type="http://schemas.openxmlformats.org/officeDocument/2006/relationships/image" Target="/word/media/837d814f-ac1b-4402-858a-44a34e309028.png" Id="Rcae208e4a3cc400d" /></Relationships>
</file>