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bbabdff71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2bf70eed3a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International Falls,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b8509570042b5" /><Relationship Type="http://schemas.openxmlformats.org/officeDocument/2006/relationships/numbering" Target="/word/numbering.xml" Id="Rd7548e37cf314d48" /><Relationship Type="http://schemas.openxmlformats.org/officeDocument/2006/relationships/settings" Target="/word/settings.xml" Id="Ra953c64cb81b4aa0" /><Relationship Type="http://schemas.openxmlformats.org/officeDocument/2006/relationships/image" Target="/word/media/b82339b7-e105-45c1-9c5b-2c819263a969.png" Id="Rf52bf70eed3a41ff" /></Relationships>
</file>