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0daa1e159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664d014b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International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d5fd5d03240f9" /><Relationship Type="http://schemas.openxmlformats.org/officeDocument/2006/relationships/numbering" Target="/word/numbering.xml" Id="Rfd2b2042879b4174" /><Relationship Type="http://schemas.openxmlformats.org/officeDocument/2006/relationships/settings" Target="/word/settings.xml" Id="R4873869eabba4f4f" /><Relationship Type="http://schemas.openxmlformats.org/officeDocument/2006/relationships/image" Target="/word/media/142765ae-7383-4b31-9b38-507fe1ebf1d5.png" Id="Rcca664d014b342dc" /></Relationships>
</file>