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da6ec80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56d9c5b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Isaqueena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fdb0ca2214a38" /><Relationship Type="http://schemas.openxmlformats.org/officeDocument/2006/relationships/numbering" Target="/word/numbering.xml" Id="R8653600f6bbb4b82" /><Relationship Type="http://schemas.openxmlformats.org/officeDocument/2006/relationships/settings" Target="/word/settings.xml" Id="R44e2cd658a064a1a" /><Relationship Type="http://schemas.openxmlformats.org/officeDocument/2006/relationships/image" Target="/word/media/4cc85df6-3540-43d8-8eea-7f4b4d13bc1e.png" Id="R4b5f56d9c5b04aa5" /></Relationships>
</file>