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c726e9ca4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9bdf749ef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Isle Labbe,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31908ba444f76" /><Relationship Type="http://schemas.openxmlformats.org/officeDocument/2006/relationships/numbering" Target="/word/numbering.xml" Id="R3dc228b04da149e9" /><Relationship Type="http://schemas.openxmlformats.org/officeDocument/2006/relationships/settings" Target="/word/settings.xml" Id="R8914df67c3684f1e" /><Relationship Type="http://schemas.openxmlformats.org/officeDocument/2006/relationships/image" Target="/word/media/84ff5754-917f-4549-9f81-aab5715893e6.png" Id="R1559bdf749ef4d1b" /></Relationships>
</file>