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ed918d31a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8408da57e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Issaquena,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0581c66a4975" /><Relationship Type="http://schemas.openxmlformats.org/officeDocument/2006/relationships/numbering" Target="/word/numbering.xml" Id="Re895850021454dbe" /><Relationship Type="http://schemas.openxmlformats.org/officeDocument/2006/relationships/settings" Target="/word/settings.xml" Id="Rd58c39534df74c98" /><Relationship Type="http://schemas.openxmlformats.org/officeDocument/2006/relationships/image" Target="/word/media/4bc28f86-fded-40c9-9aa6-f9e40a8a3ea5.png" Id="R4548408da57e4601" /></Relationships>
</file>