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0f872e893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800a32a68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Ivesta,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fe227f3f24279" /><Relationship Type="http://schemas.openxmlformats.org/officeDocument/2006/relationships/numbering" Target="/word/numbering.xml" Id="Rd78aaa76c38e499c" /><Relationship Type="http://schemas.openxmlformats.org/officeDocument/2006/relationships/settings" Target="/word/settings.xml" Id="Rfe3e097f2b5e4713" /><Relationship Type="http://schemas.openxmlformats.org/officeDocument/2006/relationships/image" Target="/word/media/76e2e667-e409-45d0-9fdc-752d0328b574.png" Id="R24d800a32a684c5e" /></Relationships>
</file>