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c5077b94c4d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bc3793ea95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Ivor,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68c3ce3c4d484a" /><Relationship Type="http://schemas.openxmlformats.org/officeDocument/2006/relationships/numbering" Target="/word/numbering.xml" Id="Rde9739efdc46413d" /><Relationship Type="http://schemas.openxmlformats.org/officeDocument/2006/relationships/settings" Target="/word/settings.xml" Id="Rf5036fac4fff4595" /><Relationship Type="http://schemas.openxmlformats.org/officeDocument/2006/relationships/image" Target="/word/media/b7156c97-e957-4b6b-a2ac-7b18afa16152.png" Id="Rd9bc3793ea95445c" /></Relationships>
</file>