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5573df61e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4657a5cd4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Ivywild,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9bc93d6084d4a" /><Relationship Type="http://schemas.openxmlformats.org/officeDocument/2006/relationships/numbering" Target="/word/numbering.xml" Id="R0e749a97b17f48bf" /><Relationship Type="http://schemas.openxmlformats.org/officeDocument/2006/relationships/settings" Target="/word/settings.xml" Id="R4767e3c4c7db4bc4" /><Relationship Type="http://schemas.openxmlformats.org/officeDocument/2006/relationships/image" Target="/word/media/98ffb278-dfaf-4940-b2c7-a5174456894f.png" Id="R1cc4657a5cd444c4" /></Relationships>
</file>