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c79432835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f1d4dfa08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a135952514d99" /><Relationship Type="http://schemas.openxmlformats.org/officeDocument/2006/relationships/numbering" Target="/word/numbering.xml" Id="R80efc9301f414773" /><Relationship Type="http://schemas.openxmlformats.org/officeDocument/2006/relationships/settings" Target="/word/settings.xml" Id="R0a86e7a5c00b4031" /><Relationship Type="http://schemas.openxmlformats.org/officeDocument/2006/relationships/image" Target="/word/media/1f8ac6db-4543-4b1c-861b-54b6febc9332.png" Id="R3c9f1d4dfa084e51" /></Relationships>
</file>