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9066cae62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375e5c373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d043d83924664" /><Relationship Type="http://schemas.openxmlformats.org/officeDocument/2006/relationships/numbering" Target="/word/numbering.xml" Id="Rdb149ad98ec240b9" /><Relationship Type="http://schemas.openxmlformats.org/officeDocument/2006/relationships/settings" Target="/word/settings.xml" Id="R33cb578bb7c243ef" /><Relationship Type="http://schemas.openxmlformats.org/officeDocument/2006/relationships/image" Target="/word/media/41114cd9-d79d-4217-b537-1c34ac95cdcb.png" Id="R294375e5c3734733" /></Relationships>
</file>