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4beaf3e73741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9b96ead73e47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Jacobsen,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c9243801f44bf3" /><Relationship Type="http://schemas.openxmlformats.org/officeDocument/2006/relationships/numbering" Target="/word/numbering.xml" Id="Ra12e818f4da44c8a" /><Relationship Type="http://schemas.openxmlformats.org/officeDocument/2006/relationships/settings" Target="/word/settings.xml" Id="Rb70fccbd5a9945ae" /><Relationship Type="http://schemas.openxmlformats.org/officeDocument/2006/relationships/image" Target="/word/media/4db237e6-71ba-4311-bbb5-80da6a47588f.png" Id="R159b96ead73e4773" /></Relationships>
</file>