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8efe464a0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2b233b25d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Jacobson,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178b9c909483d" /><Relationship Type="http://schemas.openxmlformats.org/officeDocument/2006/relationships/numbering" Target="/word/numbering.xml" Id="Rc54378adeaa348c4" /><Relationship Type="http://schemas.openxmlformats.org/officeDocument/2006/relationships/settings" Target="/word/settings.xml" Id="R4cbcf251a2bb43c5" /><Relationship Type="http://schemas.openxmlformats.org/officeDocument/2006/relationships/image" Target="/word/media/4ef79706-00c9-481b-856b-5f9274684b1f.png" Id="R8a12b233b25d4c71" /></Relationships>
</file>