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662f9547d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126cf7b1a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Jaconita,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2e78a28104336" /><Relationship Type="http://schemas.openxmlformats.org/officeDocument/2006/relationships/numbering" Target="/word/numbering.xml" Id="R64a72a153d8749f3" /><Relationship Type="http://schemas.openxmlformats.org/officeDocument/2006/relationships/settings" Target="/word/settings.xml" Id="R00e44962b1204b28" /><Relationship Type="http://schemas.openxmlformats.org/officeDocument/2006/relationships/image" Target="/word/media/84d0e8c0-716c-40bd-9e44-d5fceee769e4.png" Id="R3ee126cf7b1a4a69" /></Relationships>
</file>