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165180f1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a5d6d9c29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Jacox,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fef3241b841c8" /><Relationship Type="http://schemas.openxmlformats.org/officeDocument/2006/relationships/numbering" Target="/word/numbering.xml" Id="R4a2a4d379af644ef" /><Relationship Type="http://schemas.openxmlformats.org/officeDocument/2006/relationships/settings" Target="/word/settings.xml" Id="R96cd4b2f9b234551" /><Relationship Type="http://schemas.openxmlformats.org/officeDocument/2006/relationships/image" Target="/word/media/381e58d7-4a3a-428d-bc10-7a8172ee1c15.png" Id="Ra11a5d6d9c2948ce" /></Relationships>
</file>