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4307dc2ae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ffd4b45e4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Jady Hill,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4121e271d4be4" /><Relationship Type="http://schemas.openxmlformats.org/officeDocument/2006/relationships/numbering" Target="/word/numbering.xml" Id="Reeaf1283de234373" /><Relationship Type="http://schemas.openxmlformats.org/officeDocument/2006/relationships/settings" Target="/word/settings.xml" Id="R84f2ef6c49ec46be" /><Relationship Type="http://schemas.openxmlformats.org/officeDocument/2006/relationships/image" Target="/word/media/789cf954-817b-407a-a9e0-a70f2ede21bf.png" Id="R5efffd4b45e44c67" /></Relationships>
</file>