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96435ba8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4f0c326a1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Monroe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f0272253e4d4c" /><Relationship Type="http://schemas.openxmlformats.org/officeDocument/2006/relationships/numbering" Target="/word/numbering.xml" Id="Re62b18be88f7474b" /><Relationship Type="http://schemas.openxmlformats.org/officeDocument/2006/relationships/settings" Target="/word/settings.xml" Id="R823c5fa5e3f64a5f" /><Relationship Type="http://schemas.openxmlformats.org/officeDocument/2006/relationships/image" Target="/word/media/3970ac74-dd70-4677-833d-737a1a8ff1ec.png" Id="Rfc14f0c326a143d4" /></Relationships>
</file>