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28e8873d8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ad5c31130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Jamie Towers,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34b9f01eb448d" /><Relationship Type="http://schemas.openxmlformats.org/officeDocument/2006/relationships/numbering" Target="/word/numbering.xml" Id="R9fc9b0babc5d48fb" /><Relationship Type="http://schemas.openxmlformats.org/officeDocument/2006/relationships/settings" Target="/word/settings.xml" Id="Rd4c664459ec149c6" /><Relationship Type="http://schemas.openxmlformats.org/officeDocument/2006/relationships/image" Target="/word/media/ea147e9f-00f6-4e2d-9d0e-289139e1190a.png" Id="R75bad5c311304861" /></Relationships>
</file>