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791ac0382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f879fb070f45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Jamison Road,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fe228603224b06" /><Relationship Type="http://schemas.openxmlformats.org/officeDocument/2006/relationships/numbering" Target="/word/numbering.xml" Id="Rb1be6330d8db4403" /><Relationship Type="http://schemas.openxmlformats.org/officeDocument/2006/relationships/settings" Target="/word/settings.xml" Id="R9ac78cdfe7ef4f38" /><Relationship Type="http://schemas.openxmlformats.org/officeDocument/2006/relationships/image" Target="/word/media/fb842ef9-998f-47e4-99d3-dac53a54a367.png" Id="R7bf879fb070f458c" /></Relationships>
</file>