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b25dd4aed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d6911f66e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6a4552d9243b9" /><Relationship Type="http://schemas.openxmlformats.org/officeDocument/2006/relationships/numbering" Target="/word/numbering.xml" Id="Ra9d2eff061204fe4" /><Relationship Type="http://schemas.openxmlformats.org/officeDocument/2006/relationships/settings" Target="/word/settings.xml" Id="R4b54568cc8b54bf7" /><Relationship Type="http://schemas.openxmlformats.org/officeDocument/2006/relationships/image" Target="/word/media/694df7cc-bef2-4b8f-a510-82b5c0e3bac3.png" Id="R012d6911f66e4dbb" /></Relationships>
</file>