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e2066e11a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27c4181ee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Janney,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2aeb136a64aa0" /><Relationship Type="http://schemas.openxmlformats.org/officeDocument/2006/relationships/numbering" Target="/word/numbering.xml" Id="R214d862cd5684167" /><Relationship Type="http://schemas.openxmlformats.org/officeDocument/2006/relationships/settings" Target="/word/settings.xml" Id="R4eaf092619114361" /><Relationship Type="http://schemas.openxmlformats.org/officeDocument/2006/relationships/image" Target="/word/media/d89405ce-5397-4310-aa4c-ab71baa3176a.png" Id="R38d27c4181ee4d1a" /></Relationships>
</file>