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ca7f0f51e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118c51a0b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Jaywye,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1caac00594d5d" /><Relationship Type="http://schemas.openxmlformats.org/officeDocument/2006/relationships/numbering" Target="/word/numbering.xml" Id="R28c8700a7b3043d4" /><Relationship Type="http://schemas.openxmlformats.org/officeDocument/2006/relationships/settings" Target="/word/settings.xml" Id="R48aaf8418a92424e" /><Relationship Type="http://schemas.openxmlformats.org/officeDocument/2006/relationships/image" Target="/word/media/3426453f-9cd2-44a5-9a50-555c857b517c.png" Id="R653118c51a0b4a5b" /></Relationships>
</file>