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a9387e2f5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6de95dc1c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4c9f75e9b4cd7" /><Relationship Type="http://schemas.openxmlformats.org/officeDocument/2006/relationships/numbering" Target="/word/numbering.xml" Id="R25a31f0efcca40cd" /><Relationship Type="http://schemas.openxmlformats.org/officeDocument/2006/relationships/settings" Target="/word/settings.xml" Id="Radbf56c9c49b4710" /><Relationship Type="http://schemas.openxmlformats.org/officeDocument/2006/relationships/image" Target="/word/media/aad2764f-95bb-4481-b5ff-a90cf4d432b6.png" Id="R25a6de95dc1c49f6" /></Relationships>
</file>