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f29895b27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b63ee4906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Highland,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af1a3307b4df6" /><Relationship Type="http://schemas.openxmlformats.org/officeDocument/2006/relationships/numbering" Target="/word/numbering.xml" Id="Rb4533685b74b4739" /><Relationship Type="http://schemas.openxmlformats.org/officeDocument/2006/relationships/settings" Target="/word/settings.xml" Id="R631d529aa5fd47f7" /><Relationship Type="http://schemas.openxmlformats.org/officeDocument/2006/relationships/image" Target="/word/media/96fe2f85-9a4c-4e1d-acc5-ee212528a751.png" Id="R8e4b63ee490648ce" /></Relationships>
</file>