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3522fae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57803b4d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12fabbee74350" /><Relationship Type="http://schemas.openxmlformats.org/officeDocument/2006/relationships/numbering" Target="/word/numbering.xml" Id="R57ccb1bc3adf408e" /><Relationship Type="http://schemas.openxmlformats.org/officeDocument/2006/relationships/settings" Target="/word/settings.xml" Id="R3ac3ccf30dc643d2" /><Relationship Type="http://schemas.openxmlformats.org/officeDocument/2006/relationships/image" Target="/word/media/1caaa3ed-3f0d-41f2-bb40-24f4855bfeb6.png" Id="Rc3657803b4dc4ad6" /></Relationships>
</file>