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07e2cacad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ea24d80d7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Jeisyville,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d7f3fee347a9" /><Relationship Type="http://schemas.openxmlformats.org/officeDocument/2006/relationships/numbering" Target="/word/numbering.xml" Id="R33fe2c38cf8f4774" /><Relationship Type="http://schemas.openxmlformats.org/officeDocument/2006/relationships/settings" Target="/word/settings.xml" Id="R9f8ef76a686f4155" /><Relationship Type="http://schemas.openxmlformats.org/officeDocument/2006/relationships/image" Target="/word/media/9f0db3b1-764f-4fba-899e-9b31262fa4d0.png" Id="R58aea24d80d74489" /></Relationships>
</file>