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77d68181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1c052136f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Jenifer,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1becaea9f404f" /><Relationship Type="http://schemas.openxmlformats.org/officeDocument/2006/relationships/numbering" Target="/word/numbering.xml" Id="R52d6a6b0b1614708" /><Relationship Type="http://schemas.openxmlformats.org/officeDocument/2006/relationships/settings" Target="/word/settings.xml" Id="R9a93113d3fc046f4" /><Relationship Type="http://schemas.openxmlformats.org/officeDocument/2006/relationships/image" Target="/word/media/fdfd401c-039d-479e-95d6-005d8ea2d850.png" Id="Rb461c052136f4d64" /></Relationships>
</file>