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d084dfe6f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63810f4c2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Jennie Run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4b09dee524c7c" /><Relationship Type="http://schemas.openxmlformats.org/officeDocument/2006/relationships/numbering" Target="/word/numbering.xml" Id="Racc7ec378e9945a0" /><Relationship Type="http://schemas.openxmlformats.org/officeDocument/2006/relationships/settings" Target="/word/settings.xml" Id="R261aa946d96c4611" /><Relationship Type="http://schemas.openxmlformats.org/officeDocument/2006/relationships/image" Target="/word/media/fa4bb838-1984-427d-8b3b-704cb82408cb.png" Id="R81e63810f4c24faf" /></Relationships>
</file>