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ca047c85a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49ae4bcbd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Jennings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2aa470f514653" /><Relationship Type="http://schemas.openxmlformats.org/officeDocument/2006/relationships/numbering" Target="/word/numbering.xml" Id="R5ea69d2398ef499e" /><Relationship Type="http://schemas.openxmlformats.org/officeDocument/2006/relationships/settings" Target="/word/settings.xml" Id="Rc9aac159175747cc" /><Relationship Type="http://schemas.openxmlformats.org/officeDocument/2006/relationships/image" Target="/word/media/6f44b694-3bcb-44c2-b846-f53b25c811b5.png" Id="Rfa349ae4bcbd42e9" /></Relationships>
</file>