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0c811b17f5c4a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c68d4ff20d4d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Jennys,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6365816f46a4a93" /><Relationship Type="http://schemas.openxmlformats.org/officeDocument/2006/relationships/numbering" Target="/word/numbering.xml" Id="R030392944d1541ff" /><Relationship Type="http://schemas.openxmlformats.org/officeDocument/2006/relationships/settings" Target="/word/settings.xml" Id="Rc6db441dcbd34ab6" /><Relationship Type="http://schemas.openxmlformats.org/officeDocument/2006/relationships/image" Target="/word/media/4e69f97f-eab9-4904-9455-2a0365b2e56c.png" Id="Rd2c68d4ff20d4d93" /></Relationships>
</file>