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8c381f917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23823fe4d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Jericho,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e025bea90423c" /><Relationship Type="http://schemas.openxmlformats.org/officeDocument/2006/relationships/numbering" Target="/word/numbering.xml" Id="R5b859658993c40e1" /><Relationship Type="http://schemas.openxmlformats.org/officeDocument/2006/relationships/settings" Target="/word/settings.xml" Id="Rb44ba674f3254ca5" /><Relationship Type="http://schemas.openxmlformats.org/officeDocument/2006/relationships/image" Target="/word/media/4713aae3-60b0-4344-823b-ad6f0096e582.png" Id="R55723823fe4d4339" /></Relationships>
</file>