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1581577ff946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dbddd85d6947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Jerrys First Addition,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d47594ce7c44dd" /><Relationship Type="http://schemas.openxmlformats.org/officeDocument/2006/relationships/numbering" Target="/word/numbering.xml" Id="R671dd0219d194a36" /><Relationship Type="http://schemas.openxmlformats.org/officeDocument/2006/relationships/settings" Target="/word/settings.xml" Id="Rdd8df976e1ec45e5" /><Relationship Type="http://schemas.openxmlformats.org/officeDocument/2006/relationships/image" Target="/word/media/9ef0e573-4bb3-4a23-b003-28702e85b96e.png" Id="R8adbddd85d694744" /></Relationships>
</file>