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acaa24d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711e2f8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Road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e47940dbb4b98" /><Relationship Type="http://schemas.openxmlformats.org/officeDocument/2006/relationships/numbering" Target="/word/numbering.xml" Id="R90eb0ae68e0242e4" /><Relationship Type="http://schemas.openxmlformats.org/officeDocument/2006/relationships/settings" Target="/word/settings.xml" Id="R3fcd8680d16049de" /><Relationship Type="http://schemas.openxmlformats.org/officeDocument/2006/relationships/image" Target="/word/media/a2e84237-0dbe-4b99-bb83-ac589e55f961.png" Id="Rcb51711e2f8b4cee" /></Relationships>
</file>