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ba78299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0c08349ab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Jessie Anne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73723c3b4c6d" /><Relationship Type="http://schemas.openxmlformats.org/officeDocument/2006/relationships/numbering" Target="/word/numbering.xml" Id="R580e32af0d0c4466" /><Relationship Type="http://schemas.openxmlformats.org/officeDocument/2006/relationships/settings" Target="/word/settings.xml" Id="R5f72a5d20c054900" /><Relationship Type="http://schemas.openxmlformats.org/officeDocument/2006/relationships/image" Target="/word/media/39b42d35-7298-4d4a-9586-4f70c395af84.png" Id="R4ed0c08349ab4ae9" /></Relationships>
</file>