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ad2a42c3c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6515cc9f6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Jessups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13f654f7f4b0b" /><Relationship Type="http://schemas.openxmlformats.org/officeDocument/2006/relationships/numbering" Target="/word/numbering.xml" Id="Rfda15be9eeca41ef" /><Relationship Type="http://schemas.openxmlformats.org/officeDocument/2006/relationships/settings" Target="/word/settings.xml" Id="R5a6be6968e0e4f41" /><Relationship Type="http://schemas.openxmlformats.org/officeDocument/2006/relationships/image" Target="/word/media/1e0fc3a8-25dc-4967-ac88-84172923af16.png" Id="R9d96515cc9f649d6" /></Relationships>
</file>