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265ce9d9e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c01fed4e3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Jeterville,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0e1717f914826" /><Relationship Type="http://schemas.openxmlformats.org/officeDocument/2006/relationships/numbering" Target="/word/numbering.xml" Id="R4959278d3f77458e" /><Relationship Type="http://schemas.openxmlformats.org/officeDocument/2006/relationships/settings" Target="/word/settings.xml" Id="R34d9ff620bbd4d21" /><Relationship Type="http://schemas.openxmlformats.org/officeDocument/2006/relationships/image" Target="/word/media/6aad0583-0e7e-4adc-966b-e0fb21448303.png" Id="R476c01fed4e34a36" /></Relationships>
</file>