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750999c4d0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8c71a5784249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Jewkes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4193c67fd841ab" /><Relationship Type="http://schemas.openxmlformats.org/officeDocument/2006/relationships/numbering" Target="/word/numbering.xml" Id="R8be4242ec4b24335" /><Relationship Type="http://schemas.openxmlformats.org/officeDocument/2006/relationships/settings" Target="/word/settings.xml" Id="R944d10ce32f84031" /><Relationship Type="http://schemas.openxmlformats.org/officeDocument/2006/relationships/image" Target="/word/media/d1de1786-836f-4f1c-9795-b0728bc9ab9f.png" Id="R3d8c71a578424958" /></Relationships>
</file>