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25fe76c52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6fce455b0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Jims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9daa1261d49fe" /><Relationship Type="http://schemas.openxmlformats.org/officeDocument/2006/relationships/numbering" Target="/word/numbering.xml" Id="R2e4edc637f6448e0" /><Relationship Type="http://schemas.openxmlformats.org/officeDocument/2006/relationships/settings" Target="/word/settings.xml" Id="Rab1a8a7eef0a4550" /><Relationship Type="http://schemas.openxmlformats.org/officeDocument/2006/relationships/image" Target="/word/media/87a6e338-0c51-4ab9-b3bc-98cdd902223d.png" Id="Rd9f6fce455b04fa0" /></Relationships>
</file>