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063c64dfb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c279b1624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 Lee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8c86cbbda4bf3" /><Relationship Type="http://schemas.openxmlformats.org/officeDocument/2006/relationships/numbering" Target="/word/numbering.xml" Id="R3dcc7b4b11304fcc" /><Relationship Type="http://schemas.openxmlformats.org/officeDocument/2006/relationships/settings" Target="/word/settings.xml" Id="R7709b448c4a24e45" /><Relationship Type="http://schemas.openxmlformats.org/officeDocument/2006/relationships/image" Target="/word/media/6d1c59cd-1622-49d2-8d05-e835c04ddb7a.png" Id="R862c279b1624492d" /></Relationships>
</file>