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75e92859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e3037c4c1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dac3f6dee43c7" /><Relationship Type="http://schemas.openxmlformats.org/officeDocument/2006/relationships/numbering" Target="/word/numbering.xml" Id="R5afb964412ba4469" /><Relationship Type="http://schemas.openxmlformats.org/officeDocument/2006/relationships/settings" Target="/word/settings.xml" Id="Rf9d4fd9567574fb1" /><Relationship Type="http://schemas.openxmlformats.org/officeDocument/2006/relationships/image" Target="/word/media/b88b51d7-4c85-4888-aa99-ae704e477c89.png" Id="R8a4e3037c4c14047" /></Relationships>
</file>