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35918c16d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4ede5eb17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Lane,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fc447495e4a3f" /><Relationship Type="http://schemas.openxmlformats.org/officeDocument/2006/relationships/numbering" Target="/word/numbering.xml" Id="R11bc051bc89e4bc1" /><Relationship Type="http://schemas.openxmlformats.org/officeDocument/2006/relationships/settings" Target="/word/settings.xml" Id="Rd5cae73e7a77495d" /><Relationship Type="http://schemas.openxmlformats.org/officeDocument/2006/relationships/image" Target="/word/media/2db607c8-d658-4577-831a-a9c4a85a223a.png" Id="R6c94ede5eb17499c" /></Relationships>
</file>