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80aeefa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296b4e316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bf2a9c6e4dfd" /><Relationship Type="http://schemas.openxmlformats.org/officeDocument/2006/relationships/numbering" Target="/word/numbering.xml" Id="R50ed907ce8e54d2a" /><Relationship Type="http://schemas.openxmlformats.org/officeDocument/2006/relationships/settings" Target="/word/settings.xml" Id="Ra08bfde3787742cc" /><Relationship Type="http://schemas.openxmlformats.org/officeDocument/2006/relationships/image" Target="/word/media/d11f919a-4bc3-4dd5-a227-5dcec2f91dd2.png" Id="R74a296b4e3164e0b" /></Relationships>
</file>