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76ab1f118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21d32ce88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df57e8a4846f9" /><Relationship Type="http://schemas.openxmlformats.org/officeDocument/2006/relationships/numbering" Target="/word/numbering.xml" Id="R2374ef06e9374d8d" /><Relationship Type="http://schemas.openxmlformats.org/officeDocument/2006/relationships/settings" Target="/word/settings.xml" Id="R2e76b39dd8884ed9" /><Relationship Type="http://schemas.openxmlformats.org/officeDocument/2006/relationships/image" Target="/word/media/a1ab52bc-afd9-43f8-b13b-15c51b2e8c8c.png" Id="R29821d32ce8840fe" /></Relationships>
</file>