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16243315f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265feccc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3697c0504c38" /><Relationship Type="http://schemas.openxmlformats.org/officeDocument/2006/relationships/numbering" Target="/word/numbering.xml" Id="Rb187b792f96e44d3" /><Relationship Type="http://schemas.openxmlformats.org/officeDocument/2006/relationships/settings" Target="/word/settings.xml" Id="R4511702cb1d641b3" /><Relationship Type="http://schemas.openxmlformats.org/officeDocument/2006/relationships/image" Target="/word/media/bb322ffc-aabc-4d9e-9ad9-1f8909d34643.png" Id="R4f5265feccc74c83" /></Relationships>
</file>