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ac64b590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fa37f8e59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c5b4f00774d3d" /><Relationship Type="http://schemas.openxmlformats.org/officeDocument/2006/relationships/numbering" Target="/word/numbering.xml" Id="R827b5d72e8a347b0" /><Relationship Type="http://schemas.openxmlformats.org/officeDocument/2006/relationships/settings" Target="/word/settings.xml" Id="R339c0ea37bc1444c" /><Relationship Type="http://schemas.openxmlformats.org/officeDocument/2006/relationships/image" Target="/word/media/4c51e590-44d9-4a02-893d-6d958c017668.png" Id="R516fa37f8e594efa" /></Relationships>
</file>