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f80ff0f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7462d179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Downs,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152a33a245c2" /><Relationship Type="http://schemas.openxmlformats.org/officeDocument/2006/relationships/numbering" Target="/word/numbering.xml" Id="Rc5348ffc87a34b57" /><Relationship Type="http://schemas.openxmlformats.org/officeDocument/2006/relationships/settings" Target="/word/settings.xml" Id="R90a286265bd84e03" /><Relationship Type="http://schemas.openxmlformats.org/officeDocument/2006/relationships/image" Target="/word/media/e7423777-d7e2-4b3c-aebd-976f61caee28.png" Id="Rd9187462d17948b8" /></Relationships>
</file>