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311cc110e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28b68fcd8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Run,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fbbbc01984e63" /><Relationship Type="http://schemas.openxmlformats.org/officeDocument/2006/relationships/numbering" Target="/word/numbering.xml" Id="Ra5bb0103bf1a4bab" /><Relationship Type="http://schemas.openxmlformats.org/officeDocument/2006/relationships/settings" Target="/word/settings.xml" Id="R17906cf33d804ccb" /><Relationship Type="http://schemas.openxmlformats.org/officeDocument/2006/relationships/image" Target="/word/media/496c56fa-77d6-469e-a4ba-1f8ad6e9e2c2.png" Id="R0df28b68fcd84afb" /></Relationships>
</file>