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280cabe5e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61f670efd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ea5dffed4e63" /><Relationship Type="http://schemas.openxmlformats.org/officeDocument/2006/relationships/numbering" Target="/word/numbering.xml" Id="Rde076addad6f4e9c" /><Relationship Type="http://schemas.openxmlformats.org/officeDocument/2006/relationships/settings" Target="/word/settings.xml" Id="Re1b754db37734cb8" /><Relationship Type="http://schemas.openxmlformats.org/officeDocument/2006/relationships/image" Target="/word/media/91cb31fd-0b46-4a46-95b4-67d4fd51367b.png" Id="R0a661f670efd42bb" /></Relationships>
</file>