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67387e730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67e6563a5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Jordonia,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ee4b7dd5b4a18" /><Relationship Type="http://schemas.openxmlformats.org/officeDocument/2006/relationships/numbering" Target="/word/numbering.xml" Id="R74073f81cb7845c9" /><Relationship Type="http://schemas.openxmlformats.org/officeDocument/2006/relationships/settings" Target="/word/settings.xml" Id="R892339ed7b2341f4" /><Relationship Type="http://schemas.openxmlformats.org/officeDocument/2006/relationships/image" Target="/word/media/09afcd93-d1af-4e53-8d5b-58503595d0d0.png" Id="R55f67e6563a54040" /></Relationships>
</file>